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2025年社会组织公益创投项目立项公示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赣州市民政局《关于印发&lt;2025年社会组织公益创投活动实施方案&gt;的通知》（赣市民字〔2025〕28号）精神，经专家评审，下列项目予以立项，现予公示。公示期间，如有异议，请于公示截止日期前向赣州市民政局反映。反映情况必须提供书面的文字性材料，包括真实姓名、联系电话、家庭住址或工作单位，异议理由和相应的证明材料，并对所反映情况的真实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公示时间：2025年11月7日-11月13日（5个工作日）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联系电话：0797-8991040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通讯地址：赣州市民政局社会组织管理和基层服务科（赣州市章贡区长征大道8号市政中心北楼2109室）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rPr>
        <w:t>附件：</w:t>
      </w:r>
      <w:r>
        <w:rPr>
          <w:rFonts w:hint="eastAsia" w:ascii="仿宋_GB2312" w:hAnsi="仿宋_GB2312" w:eastAsia="仿宋_GB2312" w:cs="仿宋_GB2312"/>
          <w:i w:val="0"/>
          <w:caps w:val="0"/>
          <w:color w:val="000000"/>
          <w:spacing w:val="0"/>
          <w:sz w:val="32"/>
          <w:szCs w:val="32"/>
          <w:shd w:val="clear" w:color="auto" w:fill="FFFFFF"/>
          <w:lang w:val="en-US" w:eastAsia="zh-CN"/>
        </w:rPr>
        <w:t>2025年社会组织公益创投立项项目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rPr>
        <w:t>　　</w:t>
      </w:r>
      <w:r>
        <w:rPr>
          <w:rFonts w:hint="eastAsia" w:ascii="仿宋_GB2312" w:hAnsi="仿宋_GB2312" w:eastAsia="仿宋_GB2312" w:cs="仿宋_GB2312"/>
          <w:i w:val="0"/>
          <w:caps w:val="0"/>
          <w:color w:val="000000"/>
          <w:spacing w:val="0"/>
          <w:sz w:val="32"/>
          <w:szCs w:val="32"/>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lang w:val="en-US" w:eastAsia="zh-CN"/>
        </w:rPr>
        <w:t>赣州</w:t>
      </w:r>
      <w:r>
        <w:rPr>
          <w:rFonts w:hint="eastAsia" w:ascii="仿宋_GB2312" w:hAnsi="仿宋_GB2312" w:eastAsia="仿宋_GB2312" w:cs="仿宋_GB2312"/>
          <w:i w:val="0"/>
          <w:caps w:val="0"/>
          <w:color w:val="000000"/>
          <w:spacing w:val="0"/>
          <w:sz w:val="32"/>
          <w:szCs w:val="32"/>
          <w:shd w:val="clear" w:color="auto" w:fill="FFFFFF"/>
        </w:rPr>
        <w:t>市民政局</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2025年11月7日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aps w:val="0"/>
          <w:color w:val="000000"/>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i w:val="0"/>
          <w:caps w:val="0"/>
          <w:color w:val="000000"/>
          <w:spacing w:val="0"/>
          <w:sz w:val="44"/>
          <w:szCs w:val="44"/>
          <w:shd w:val="clear" w:color="auto" w:fill="FFFFFF"/>
          <w:lang w:val="en-US" w:eastAsia="zh-CN"/>
        </w:rPr>
        <w:t>2025年社会组织公益创投立项项目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8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blHeader/>
        </w:trPr>
        <w:tc>
          <w:tcPr>
            <w:tcW w:w="909" w:type="dxa"/>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序号</w:t>
            </w:r>
          </w:p>
        </w:tc>
        <w:tc>
          <w:tcPr>
            <w:tcW w:w="8095" w:type="dxa"/>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赣州市南康区志愿者联合会“112”智慧助老暖心工程项目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Style w:val="9"/>
                <w:rFonts w:hint="eastAsia" w:ascii="仿宋_GB2312" w:hAnsi="仿宋_GB2312" w:eastAsia="仿宋_GB2312" w:cs="仿宋_GB2312"/>
                <w:sz w:val="24"/>
                <w:szCs w:val="24"/>
                <w:lang w:val="en-US" w:eastAsia="zh-CN" w:bidi="ar"/>
              </w:rPr>
              <w:t>赣州市南康区夕阳红老年公寓“小行大爱 守望夕照”认知症</w:t>
            </w:r>
            <w:r>
              <w:rPr>
                <w:rFonts w:hint="eastAsia" w:ascii="仿宋_GB2312" w:hAnsi="仿宋_GB2312" w:eastAsia="仿宋_GB2312" w:cs="仿宋_GB2312"/>
                <w:i w:val="0"/>
                <w:color w:val="000000"/>
                <w:kern w:val="0"/>
                <w:sz w:val="24"/>
                <w:szCs w:val="24"/>
                <w:u w:val="none"/>
                <w:lang w:val="en-US" w:eastAsia="zh-CN" w:bidi="ar"/>
              </w:rPr>
              <w:t>、失能长者专业支持服务项目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赣州光华职业技术学校医养结合服务项目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于都雨露特殊儿童康复训练中心社会融合项目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赣州市众和社会工作服务中心流浪乞讨人员匠兴就业帮扶项目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全南县虔诚社会组织培育发展中心“疗愈同心·希望同行”精神障碍患者社会融入支持项目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石城县和仁公益社会工作服务中心-彩色的童年儿童服务站计划项目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兴国县为民社会工作服务中心——困境儿童职业发展规划个案服务项目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会昌县青年志愿者协会“暖阳计划”困境儿童成长关爱行动项目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赣州市南康区蓝天救援队基层平安建设暨乡镇应急救援能力提升项目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赣州市南康区向心社会工作服务中心：社区志愿者共育睦邻益家·童伴童行计划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赣州市章贡区益启爱社会工作服务中心“朝夕共融·全龄友好”九里峰山社区服务枢纽建设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龙南市青年志愿者协会客家灰水团·守护家乡味出圈助力乡村振兴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赣州市赣商联合会“赣商聚力·惠企同行”助企纾困促发展项目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于都县禾丰商会产才融合人才匹配项目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赣州市为民社会组织培育发展创新中心“虔力铸社”社会组织教育培训项目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赣州市传正社会组织服务与评估中心2025年度市属社会组织等级评估项目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90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809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赣州市启航社会组织发展中心民政服务站赋能项目</w:t>
            </w: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TimesNewRoman">
    <w:altName w:val="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汉仪大黑简">
    <w:altName w:val="方正黑体_GBK"/>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44B2D"/>
    <w:rsid w:val="1EFBDC79"/>
    <w:rsid w:val="25FE30FE"/>
    <w:rsid w:val="33513CF3"/>
    <w:rsid w:val="337D8BB4"/>
    <w:rsid w:val="3DFDF841"/>
    <w:rsid w:val="4BDC7624"/>
    <w:rsid w:val="4DFB68C1"/>
    <w:rsid w:val="5D576D6B"/>
    <w:rsid w:val="5E8D42CA"/>
    <w:rsid w:val="638F6CD1"/>
    <w:rsid w:val="6C41384D"/>
    <w:rsid w:val="6FFEE164"/>
    <w:rsid w:val="727F35A8"/>
    <w:rsid w:val="76F92BCC"/>
    <w:rsid w:val="787B2DE4"/>
    <w:rsid w:val="788F7278"/>
    <w:rsid w:val="78A7F984"/>
    <w:rsid w:val="79CB9712"/>
    <w:rsid w:val="7FFF0BF5"/>
    <w:rsid w:val="9EBF8938"/>
    <w:rsid w:val="AF5715FF"/>
    <w:rsid w:val="BF7F9E3D"/>
    <w:rsid w:val="BFBD4382"/>
    <w:rsid w:val="DAFFDA83"/>
    <w:rsid w:val="DBFDDD41"/>
    <w:rsid w:val="E6E77654"/>
    <w:rsid w:val="F6F70B50"/>
    <w:rsid w:val="F9FD09BD"/>
    <w:rsid w:val="FBEFDEEE"/>
    <w:rsid w:val="FBFF7AD7"/>
    <w:rsid w:val="FDF2B8E8"/>
    <w:rsid w:val="FDFFD553"/>
    <w:rsid w:val="FFB9B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line="560" w:lineRule="exact"/>
      <w:ind w:firstLine="0" w:firstLineChars="0"/>
      <w:jc w:val="center"/>
      <w:outlineLvl w:val="0"/>
    </w:pPr>
    <w:rPr>
      <w:rFonts w:ascii="TimesNewRoman" w:hAnsi="TimesNewRoman" w:eastAsia="方正小标宋简体" w:cs="宋体"/>
      <w:kern w:val="44"/>
      <w:sz w:val="44"/>
      <w:szCs w:val="48"/>
      <w:lang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31"/>
    <w:basedOn w:val="6"/>
    <w:qFormat/>
    <w:uiPriority w:val="0"/>
    <w:rPr>
      <w:rFonts w:hint="eastAsia" w:ascii="宋体" w:hAnsi="宋体" w:eastAsia="宋体" w:cs="宋体"/>
      <w:color w:val="000000"/>
      <w:sz w:val="24"/>
      <w:szCs w:val="24"/>
      <w:u w:val="none"/>
    </w:rPr>
  </w:style>
  <w:style w:type="character" w:customStyle="1" w:styleId="8">
    <w:name w:val="font01"/>
    <w:basedOn w:val="6"/>
    <w:qFormat/>
    <w:uiPriority w:val="0"/>
    <w:rPr>
      <w:rFonts w:ascii="汉仪大黑简" w:hAnsi="汉仪大黑简" w:eastAsia="汉仪大黑简" w:cs="汉仪大黑简"/>
      <w:color w:val="000000"/>
      <w:sz w:val="24"/>
      <w:szCs w:val="24"/>
      <w:u w:val="none"/>
    </w:rPr>
  </w:style>
  <w:style w:type="character" w:customStyle="1" w:styleId="9">
    <w:name w:val="font11"/>
    <w:basedOn w:val="6"/>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2014-11-02T04:08:00Z</dcterms:created>
  <dc:creator>Administrator</dc:creator>
  <cp:lastModifiedBy>user</cp:lastModifiedBy>
  <cp:lastPrinted>2025-11-07T00:51:00Z</cp:lastPrinted>
  <dcterms:modified xsi:type="dcterms:W3CDTF">2025-11-07T09:15:21Z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D589BE8303264F04981A773BE7F573E8</vt:lpwstr>
  </property>
</Properties>
</file>