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苯甲酸及其钠盐（以苯甲酸计）、山梨酸及其钾盐（以山梨酸计）、脱氢乙酸及其钠盐（以脱氢乙酸计）、糖精钠（以糖精计）、甜蜜素（以环己基氨基磺酸计）、铅、铬、氯霉素、酸性橙Ⅱ。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蛋白质、菌落总数、大肠菌群、商业无菌、三聚氰胺、丙二醇、非脂乳固体、酸度、脂肪、酵母、霉菌、金黄色葡萄球菌。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7424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 w14:paraId="57AA8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3B0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1FBD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ABB5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苯甲酸及其钠盐、山梨酸及其钾盐、糖精钠、脱氢乙酸及其钠盐、甜蜜素、菌落总数、大肠菌群。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2760-2024）、《熟肉制品》（GB 2726-2016）、《预包装食品中致病菌限量》（GB 29921-2021）、《散装即食食品中致病菌限量》（GB 31607-2021)、《酱卤肉制品》（GB/T 23586-2022）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、《食品中污染物限量》（GB 2762-2022）、《腌腊肉制品》（GB 2730-2015）、整顿办函〔2011〕1号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NaNO₂计）、苯甲酸及其钠盐（以苯甲酸计）、山梨酸及其钾盐（以山梨酸计）、脱氢乙酸及其钠盐（以脱氢乙酸计）、糖精钠（以糖精计）、防腐剂混合使用时各自用量占其最大使用量的比例之和、诱惑红、胭脂红、柠檬黄、日落黄、菌落总数、大肠菌群、沙门氏菌、金黄色葡萄球菌、单核细胞增生李斯特氏菌、商业无菌、苯并[a]芘、致泻大肠埃希氏菌、纳他霉素、过氧化值（以脂肪计）、氯霉素、苋菜红、酸性红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八、糕点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《食品中真菌毒素限量》（GB 2761-2017）、卫生部公告〔2011〕4号、《食品添加剂使用标准》（GB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、《食品中污染物限量》（GB 2762-2022）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脱氧雪腐镰刀菌烯醇、赭曲霉毒素A、过氧化苯甲酰、偶氮甲酰胺、铅(以Pb计）、脱氢乙酸及其钠盐（以脱氢乙酸计）、黄曲霉毒素B₁、柠檬黄、日落黄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酸价/酸值、过氧化值(以脂肪计)、溶剂残留量、苯并[a]芘、乙基麦芽酚、脂肪酸组成、邻苯二甲酸二丁酯（DBP）、邻苯二甲酸二（2-乙基）己酯（DEHP）、。</w:t>
      </w:r>
    </w:p>
    <w:p w14:paraId="1CC03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十一、薯类和膨化食品</w:t>
      </w:r>
    </w:p>
    <w:p w14:paraId="125AC4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A78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《膨化食品》（GB 17401-2014） 产品明示标准和质量要求、《食品中真菌毒素限量》（GB 2761-2017）、《食品添加剂使用标准》（GB 2760-2024）。</w:t>
      </w:r>
    </w:p>
    <w:p w14:paraId="2626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CFB8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水分、酸价(以脂肪计)(KOH)、过氧化值(以脂肪计)、黄曲霉毒素 B1、糖精钠(以糖精计)、苯甲酸及其钠盐(以苯甲酸计)、山梨酸及其钾盐(以山梨酸计)、甜蜜素(以环已基氨基磺酸计)、菌落总数、大肠菌群。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、《食品安全国家标准 糖果》（GB 17399-2016）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、菌落总数、大肠菌群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糖精钠（以糖精计）、苯甲酸及其钠盐（以苯甲酸计）、山梨酸及其钾盐（以山梨酸计）、二氧化硫残留量、酸价（以脂肪计）（KOH）、过氧化值（以脂肪计）。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十五、调味品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苯甲酸及其钠盐（以苯甲酸计）、山梨酸及其钾盐（以山梨酸计）、脱氢乙酸及其钠盐（以脱氢乙酸计）、防腐剂混合使用时各自用量占其最大使用量的比例之和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81CE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十六、淀粉及淀粉制品</w:t>
      </w:r>
    </w:p>
    <w:p w14:paraId="6726F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2AE7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 w14:paraId="4B83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9855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 Pb 计）、苯甲酸及其钠盐（以苯甲酸计）、山梨酸及其钾盐（以山梨酸计）、铝的残留量（干样品，以Al计）、二氧化硫残留量、柠檬黄、新红、苋菜红、胭脂红、日落黄、诱惑红、酸性红、喹啉黄、赤藓红、靛蓝、亮蓝、脱氢乙酸及其钠盐(以脱氢乙酸计)。</w:t>
      </w:r>
    </w:p>
    <w:p w14:paraId="4BD7C6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十七、速冻食品</w:t>
      </w:r>
    </w:p>
    <w:p w14:paraId="35475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6820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《速冻面米与调制食品》（GB 19295-2021）、《食品添加剂使用标准》（GB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、整顿办函(2011)1号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131CB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F41EB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过氧化值(以脂肪计)、糖精钠(以糖精计)、甜蜜素(以环已基氨基磺酸计)、柠檬黄、日落黄、苋菜红、亮蓝、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亚硝酸盐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、山梨酸及其钾盐(以山梨酸计)。</w:t>
      </w:r>
    </w:p>
    <w:p w14:paraId="6AC877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十八、食用农产品</w:t>
      </w:r>
    </w:p>
    <w:p w14:paraId="1EE6947C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AE9CBA"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2762-2022）、《食品中农药最大残留限量》（GB 2763-2021）、《食品中2,4-滴定酸钠盐等112种农药最大残留限量》（GB 2763.1-2022）、农业农村部公告第250号、《食品中兽药最大残留限量》（GB 31650-2019）、</w:t>
      </w: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GB 2760-2024</w:t>
      </w:r>
      <w:r>
        <w:rPr>
          <w:rStyle w:val="7"/>
          <w:rFonts w:hint="eastAsia" w:hAnsi="仿宋_GB2312"/>
          <w:color w:val="auto"/>
          <w:sz w:val="32"/>
          <w:szCs w:val="32"/>
        </w:rPr>
        <w:t>）、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《食品中41种兽药最大残留限量》（GB 31650.1-2022）。</w:t>
      </w:r>
    </w:p>
    <w:p w14:paraId="0E0643FA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 w14:paraId="59137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镉、六六六、滴滴涕、艾氏剂、狄氏剂、甲胺磷、对硫磷、甲基对硫磷、久效磷、治螟磷、三氯杀螨醇、甲拌磷、甲基异柳磷、水胺硫磷、氧乐果、灭线磷、硫环磷、氯唑磷、乙酰甲胺磷、乐果、苯醚甲环唑、丙环唑、毒死蜱、甲氰菊酯、氯氟氰菊酯和高效氯氟氰菊酯、氯菊酯、氯氰菊酯和高效氯氰菊酯、马拉硫磷、肟菌酯、戊唑醇、溴氰菊酯、倍硫磷、腈菌唑、敌敌畏、杀螟硫磷、杀扑磷、三唑磷、噻虫胺、克百威、吡唑醚菌酯、噻虫嗪、辛硫磷、啶虫脒、氟氯氰菊酯和高效氟氯氰菊酯、阿维菌素、吡虫啉、涕灭威、灭多威、氟虫腈、地虫硫磷、磷胺、硫线磷、蝇毒磷、氯磺隆、甲磺隆、内吸磷、甲基硫环磷、嘧霉胺、哒螨灵、三唑酮、己唑醇、三唑醇、莠去津、烯唑醇、腈苯唑、乙螨唑、戊菌唑、嘧菌环胺、氟环唑、抑霉唑、溴螨酯、丙溴磷、伏杀硫磷、二嗪磷、联苯菊酯、氰戊菊酯和 S- 氰戊菊酯、氟氰戊菊酯、甲霜灵和精甲霜灵、氟硅唑、甲氨基阿维菌素苯甲酸盐、螺螨酯、醚菌酯、亚胺硫磷、异菌脲、咯菌腈、灭幼脲、多菌灵、噻嗪酮、噁唑菌酮、唑螨酯、咪鲜胺和咪鲜胺锰盐、炔螨特、二氧化硫残留量、二苯胺、二甲戊灵、氟胺氰菊酯、烯酰吗啉、甲萘威、丁草胺、腐霉利、五氯硝基苯、甲基毒死蜱、霜霉威和霜霉威盐酸盐、氯吡脲、唑虫酰胺、异丙威、异稻瘟净、甲基嘧啶磷、敌瘟磷、喹硫磷、哒嗪硫磷、甲基立枯磷、敌稗、稻瘟灵、总汞、亚硫酸盐、呋喃唑酮代谢物、氯霉素、氟苯尼考、甲砜霉素、孔雀石绿、呋喃西林代谢物、呋喃妥因代谢物、恩诺沙星、磺胺类（总量）、氧氟沙星、诺氟沙星、培氟沙星、甲氧苄啶、五氯酚酸钠（以五氯酚计）、地西泮、挥发性盐基氮、镉（以 Cd 计）、多氯联苯、氟苯尼考、甲硝唑、多西环素、尼卡巴嗪。</w:t>
      </w:r>
    </w:p>
    <w:p w14:paraId="097197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十九、食糖</w:t>
      </w:r>
    </w:p>
    <w:p w14:paraId="64B41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BE6E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《白砂糖》（GB/T 317-2018）、《精幼砂糖》（QB/T 4564-2018）、《食品添加剂使用标准》（GB 2760-2024）、《食糖》（GB 13104-2014）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、《冰糖》（GB/T 35883-2018） 、产品明示标准和质量要求、《红糖》（GB/T 35885-2020）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4ACB3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187CA2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蔗糖分、还原糖分、干燥失重、二氧化硫残留量、总糖分、不溶于水杂质、螨。</w:t>
      </w:r>
    </w:p>
    <w:p w14:paraId="670E0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二十、蛋制品</w:t>
      </w:r>
    </w:p>
    <w:p w14:paraId="43EAD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5A7D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2760-2024）、《食品中污染物限量》（GB 2762-2022）、《蛋与蛋制品》（GB 2749-2015）。</w:t>
      </w:r>
    </w:p>
    <w:p w14:paraId="4F459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75093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 Pb 计）、苯甲酸及其钠盐（以苯甲酸计）、山梨酸及其钾盐（以山梨酸计）、菌落总数、大肠菌群。</w:t>
      </w:r>
    </w:p>
    <w:p w14:paraId="0A27D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二十一、饮料</w:t>
      </w:r>
    </w:p>
    <w:p w14:paraId="1E15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9D5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2760-2024）、《饮料》（GB 7101-2022）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、产品明示标准和质量要求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74F44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620B29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苯甲酸及其钠盐、山梨酸及其钾盐、脱氢乙酸及其钠盐、防腐剂混合使用时各自用量占其最大使用量的比例之和、安赛蜜、菌落总数、霉菌、酵母、茶多酚、咖啡因、菌二氧化碳气容量。</w:t>
      </w:r>
    </w:p>
    <w:p w14:paraId="02E8BB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777F032-E013-4E45-98DE-698DEE25A047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895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D74204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AC38D7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6C750A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A77FE1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906017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8C2C83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00BF3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2742DA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27CCB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0A1C59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06EA1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15F4B"/>
    <w:rsid w:val="21876F01"/>
    <w:rsid w:val="21A61F8F"/>
    <w:rsid w:val="21C10E49"/>
    <w:rsid w:val="21EB2ABB"/>
    <w:rsid w:val="21F4356A"/>
    <w:rsid w:val="221A71A5"/>
    <w:rsid w:val="222B7BAE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990C4D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744A0D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8B76AF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7F3812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88716F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0149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5E6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3C2E13"/>
    <w:rsid w:val="34557F1B"/>
    <w:rsid w:val="34860EC4"/>
    <w:rsid w:val="3498279C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3A6148"/>
    <w:rsid w:val="35406611"/>
    <w:rsid w:val="354E03E2"/>
    <w:rsid w:val="355A01C1"/>
    <w:rsid w:val="35635C3C"/>
    <w:rsid w:val="35671B24"/>
    <w:rsid w:val="356814A4"/>
    <w:rsid w:val="356F41F7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9B6914"/>
    <w:rsid w:val="36A62927"/>
    <w:rsid w:val="36A9644A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0607B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DB07AE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A2888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785792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B30555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2415F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53AF5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5B49ED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E96D5A"/>
    <w:rsid w:val="4EFE16F6"/>
    <w:rsid w:val="4F0E67C1"/>
    <w:rsid w:val="4F314B41"/>
    <w:rsid w:val="4F453C8B"/>
    <w:rsid w:val="4F59734F"/>
    <w:rsid w:val="4F624628"/>
    <w:rsid w:val="4FB83213"/>
    <w:rsid w:val="4FC867DE"/>
    <w:rsid w:val="4FD1583B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8A631B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533A48"/>
    <w:rsid w:val="53706D9D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3F00B8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501B81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1F48DC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95ED8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1133A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62AA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4F556BB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347C2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16AED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0C516D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90ED1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0564F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047B9A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CB6ED9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DB2E5B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3971</Words>
  <Characters>4639</Characters>
  <Lines>7</Lines>
  <Paragraphs>2</Paragraphs>
  <TotalTime>24</TotalTime>
  <ScaleCrop>false</ScaleCrop>
  <LinksUpToDate>false</LinksUpToDate>
  <CharactersWithSpaces>4738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2026-03-18T07:26:27Z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8EF3822B77DE4F24881F635CB4EB6575_13</vt:lpwstr>
  </property>
  <property fmtid="{D5CDD505-2E9C-101B-9397-08002B2CF9AE}" pid="4" name="KSOTemplateDocerSaveRecord">
    <vt:lpwstr>eyJoZGlkIjoiNWI2OGVjZGUzNjUwNjg3YTQ0ZGQ3M2FlNzRkMzQ5ZjQiLCJ1c2VySWQiOiIxMzM5Mjk3MjExIn0=</vt:lpwstr>
  </property>
</Properties>
</file>